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D12581" w:rsidP="00D12581">
      <w:pPr>
        <w:ind w:left="567" w:firstLine="567"/>
        <w:jc w:val="right"/>
        <w:rPr>
          <w:sz w:val="24"/>
          <w:szCs w:val="24"/>
        </w:rPr>
      </w:pPr>
      <w:r w:rsidRPr="00D12581">
        <w:rPr>
          <w:sz w:val="24"/>
          <w:szCs w:val="24"/>
        </w:rPr>
        <w:t>Дело № 5-</w:t>
      </w:r>
      <w:r w:rsidR="005A6DC8">
        <w:rPr>
          <w:sz w:val="24"/>
          <w:szCs w:val="24"/>
        </w:rPr>
        <w:t>99</w:t>
      </w:r>
      <w:r w:rsidRPr="00D12581">
        <w:rPr>
          <w:sz w:val="24"/>
          <w:szCs w:val="24"/>
        </w:rPr>
        <w:t>-2106/2024</w:t>
      </w:r>
    </w:p>
    <w:p w:rsidR="005A6DC8" w:rsidRPr="005A6DC8" w:rsidP="005A6DC8">
      <w:pPr>
        <w:ind w:left="567" w:firstLine="567"/>
        <w:jc w:val="right"/>
        <w:rPr>
          <w:rFonts w:ascii="Tahoma" w:hAnsi="Tahoma" w:cs="Tahoma"/>
          <w:bCs/>
        </w:rPr>
      </w:pPr>
      <w:r w:rsidRPr="005A6DC8">
        <w:rPr>
          <w:rFonts w:ascii="Tahoma" w:hAnsi="Tahoma" w:cs="Tahoma"/>
          <w:bCs/>
        </w:rPr>
        <w:t>86MS0046-01-2024-000042-49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1C7F37" w:rsidP="00AC3337">
      <w:pPr>
        <w:ind w:left="567"/>
        <w:rPr>
          <w:sz w:val="26"/>
          <w:szCs w:val="26"/>
        </w:rPr>
      </w:pPr>
      <w:r w:rsidRPr="00CB0ADA">
        <w:rPr>
          <w:sz w:val="28"/>
          <w:szCs w:val="28"/>
        </w:rPr>
        <w:t xml:space="preserve">       </w:t>
      </w:r>
      <w:r w:rsidRPr="001C7F37" w:rsidR="00171509">
        <w:rPr>
          <w:sz w:val="26"/>
          <w:szCs w:val="26"/>
        </w:rPr>
        <w:t>15</w:t>
      </w:r>
      <w:r w:rsidRPr="001C7F37" w:rsidR="00D12581">
        <w:rPr>
          <w:sz w:val="26"/>
          <w:szCs w:val="26"/>
        </w:rPr>
        <w:t xml:space="preserve"> января 2024</w:t>
      </w:r>
      <w:r w:rsidRPr="001C7F37">
        <w:rPr>
          <w:sz w:val="26"/>
          <w:szCs w:val="26"/>
        </w:rPr>
        <w:t xml:space="preserve"> года                </w:t>
      </w:r>
      <w:r w:rsidRPr="001C7F37">
        <w:rPr>
          <w:sz w:val="26"/>
          <w:szCs w:val="26"/>
        </w:rPr>
        <w:tab/>
      </w:r>
      <w:r w:rsidRPr="001C7F37">
        <w:rPr>
          <w:sz w:val="26"/>
          <w:szCs w:val="26"/>
        </w:rPr>
        <w:tab/>
      </w:r>
      <w:r w:rsidRPr="001C7F37">
        <w:rPr>
          <w:sz w:val="26"/>
          <w:szCs w:val="26"/>
        </w:rPr>
        <w:tab/>
        <w:t xml:space="preserve">                      </w:t>
      </w:r>
      <w:r w:rsidR="001C7F37">
        <w:rPr>
          <w:sz w:val="26"/>
          <w:szCs w:val="26"/>
        </w:rPr>
        <w:t xml:space="preserve">    </w:t>
      </w:r>
      <w:r w:rsidRPr="001C7F37">
        <w:rPr>
          <w:sz w:val="26"/>
          <w:szCs w:val="26"/>
        </w:rPr>
        <w:t xml:space="preserve">    г. Нижневартовск</w:t>
      </w:r>
    </w:p>
    <w:p w:rsidR="007B6B2C" w:rsidRPr="001C7F37" w:rsidP="007A786E">
      <w:pPr>
        <w:ind w:left="567" w:right="142" w:firstLine="540"/>
        <w:jc w:val="both"/>
        <w:rPr>
          <w:b/>
          <w:sz w:val="26"/>
          <w:szCs w:val="26"/>
        </w:rPr>
      </w:pPr>
      <w:r w:rsidRPr="001C7F37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1C7F37">
        <w:rPr>
          <w:rFonts w:eastAsia="Arial Unicode MS"/>
          <w:sz w:val="26"/>
          <w:szCs w:val="26"/>
        </w:rPr>
        <w:t>,</w:t>
      </w:r>
      <w:r w:rsidRPr="001C7F37">
        <w:rPr>
          <w:b/>
          <w:sz w:val="26"/>
          <w:szCs w:val="26"/>
        </w:rPr>
        <w:t xml:space="preserve"> </w:t>
      </w:r>
      <w:r w:rsidRPr="001C7F37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6472" w:rsidRPr="001C7F37" w:rsidP="00AC3337">
      <w:pPr>
        <w:ind w:left="567" w:firstLine="567"/>
        <w:jc w:val="both"/>
        <w:rPr>
          <w:sz w:val="26"/>
          <w:szCs w:val="26"/>
        </w:rPr>
      </w:pPr>
      <w:r w:rsidRPr="001C7F37">
        <w:rPr>
          <w:sz w:val="26"/>
          <w:szCs w:val="26"/>
        </w:rPr>
        <w:t>Марковског</w:t>
      </w:r>
      <w:r w:rsidRPr="001C7F37">
        <w:rPr>
          <w:sz w:val="26"/>
          <w:szCs w:val="26"/>
        </w:rPr>
        <w:t xml:space="preserve">о Олега Вадимовича, </w:t>
      </w:r>
      <w:r w:rsidR="00D3343D">
        <w:rPr>
          <w:sz w:val="26"/>
          <w:szCs w:val="26"/>
        </w:rPr>
        <w:t>*</w:t>
      </w:r>
      <w:r w:rsidRPr="001C7F37" w:rsidR="00BE296B">
        <w:rPr>
          <w:sz w:val="26"/>
          <w:szCs w:val="26"/>
        </w:rPr>
        <w:t xml:space="preserve"> года рождения, уроженца</w:t>
      </w:r>
      <w:r w:rsidRPr="001C7F37" w:rsidR="00B05BF2">
        <w:rPr>
          <w:sz w:val="26"/>
          <w:szCs w:val="26"/>
        </w:rPr>
        <w:t xml:space="preserve">: </w:t>
      </w:r>
      <w:r w:rsidR="00D3343D">
        <w:rPr>
          <w:sz w:val="26"/>
          <w:szCs w:val="26"/>
        </w:rPr>
        <w:t>*</w:t>
      </w:r>
      <w:r w:rsidRPr="001C7F37">
        <w:rPr>
          <w:sz w:val="26"/>
          <w:szCs w:val="26"/>
        </w:rPr>
        <w:t xml:space="preserve">, имеющего гражданство РФ, работающего </w:t>
      </w:r>
      <w:r w:rsidR="00D3343D">
        <w:rPr>
          <w:sz w:val="26"/>
          <w:szCs w:val="26"/>
        </w:rPr>
        <w:t>*</w:t>
      </w:r>
      <w:r w:rsidRPr="001C7F37">
        <w:rPr>
          <w:color w:val="FF0000"/>
          <w:sz w:val="26"/>
          <w:szCs w:val="26"/>
        </w:rPr>
        <w:t>.,</w:t>
      </w:r>
      <w:r w:rsidRPr="001C7F37">
        <w:rPr>
          <w:sz w:val="26"/>
          <w:szCs w:val="26"/>
        </w:rPr>
        <w:t xml:space="preserve"> зарегистрированного по адресу: </w:t>
      </w:r>
      <w:r w:rsidR="00D3343D">
        <w:rPr>
          <w:sz w:val="26"/>
          <w:szCs w:val="26"/>
        </w:rPr>
        <w:t>*</w:t>
      </w:r>
      <w:r w:rsidRPr="001C7F37" w:rsidR="007B6B2C">
        <w:rPr>
          <w:sz w:val="26"/>
          <w:szCs w:val="26"/>
        </w:rPr>
        <w:t>,</w:t>
      </w:r>
      <w:r w:rsidRPr="001C7F37">
        <w:rPr>
          <w:sz w:val="26"/>
          <w:szCs w:val="26"/>
        </w:rPr>
        <w:t xml:space="preserve"> проживающего по адресу</w:t>
      </w:r>
      <w:r w:rsidR="00D3343D">
        <w:rPr>
          <w:sz w:val="26"/>
          <w:szCs w:val="26"/>
        </w:rPr>
        <w:t>*</w:t>
      </w:r>
      <w:r w:rsidRPr="001C7F37">
        <w:rPr>
          <w:sz w:val="26"/>
          <w:szCs w:val="26"/>
        </w:rPr>
        <w:t xml:space="preserve">, </w:t>
      </w:r>
      <w:r w:rsidRPr="001C7F37" w:rsidR="007B6B2C">
        <w:rPr>
          <w:sz w:val="26"/>
          <w:szCs w:val="26"/>
        </w:rPr>
        <w:t>паспорт</w:t>
      </w:r>
      <w:r w:rsidRPr="001C7F37">
        <w:rPr>
          <w:sz w:val="26"/>
          <w:szCs w:val="26"/>
        </w:rPr>
        <w:t xml:space="preserve"> </w:t>
      </w:r>
      <w:r w:rsidR="00D3343D">
        <w:rPr>
          <w:sz w:val="26"/>
          <w:szCs w:val="26"/>
        </w:rPr>
        <w:t>*</w:t>
      </w:r>
      <w:r w:rsidRPr="001C7F37">
        <w:rPr>
          <w:sz w:val="26"/>
          <w:szCs w:val="26"/>
        </w:rPr>
        <w:t>,</w:t>
      </w:r>
    </w:p>
    <w:p w:rsidR="00CB0ADA" w:rsidRPr="001C7F37" w:rsidP="00171509">
      <w:pPr>
        <w:pStyle w:val="BodyTextIndent"/>
        <w:tabs>
          <w:tab w:val="right" w:pos="10490"/>
        </w:tabs>
        <w:ind w:left="567" w:firstLine="567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                                                   УСТАНОВИЛ:</w:t>
      </w:r>
      <w:r w:rsidRPr="001C7F37" w:rsidR="00171509">
        <w:rPr>
          <w:sz w:val="26"/>
          <w:szCs w:val="26"/>
        </w:rPr>
        <w:tab/>
      </w:r>
    </w:p>
    <w:p w:rsidR="00917B7E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</w:p>
    <w:p w:rsidR="00917B7E" w:rsidRPr="001C7F37" w:rsidP="00917B7E">
      <w:pPr>
        <w:ind w:left="567" w:firstLine="567"/>
        <w:jc w:val="both"/>
        <w:rPr>
          <w:sz w:val="26"/>
          <w:szCs w:val="26"/>
        </w:rPr>
      </w:pPr>
      <w:r w:rsidRPr="001C7F37">
        <w:rPr>
          <w:color w:val="FF0000"/>
          <w:sz w:val="26"/>
          <w:szCs w:val="26"/>
        </w:rPr>
        <w:t>Марковский О.В.,</w:t>
      </w:r>
      <w:r w:rsidRPr="001C7F37">
        <w:rPr>
          <w:sz w:val="26"/>
          <w:szCs w:val="26"/>
        </w:rPr>
        <w:t xml:space="preserve"> находящийся под административном надзором, нарушил ограничения, установленные в отношении него Нижневартовским городским судом Ханты-Мансийского автономного округа-Югры </w:t>
      </w:r>
      <w:r w:rsidRPr="001C7F37" w:rsidR="00DB2DD1">
        <w:rPr>
          <w:color w:val="FF0000"/>
          <w:sz w:val="26"/>
          <w:szCs w:val="26"/>
        </w:rPr>
        <w:t>31.01.2022</w:t>
      </w:r>
      <w:r w:rsidRPr="001C7F37">
        <w:rPr>
          <w:sz w:val="26"/>
          <w:szCs w:val="26"/>
        </w:rPr>
        <w:t xml:space="preserve">, а именно </w:t>
      </w:r>
      <w:r w:rsidR="005A6DC8">
        <w:rPr>
          <w:color w:val="FF0000"/>
          <w:sz w:val="26"/>
          <w:szCs w:val="26"/>
        </w:rPr>
        <w:t>07</w:t>
      </w:r>
      <w:r w:rsidRPr="001C7F37" w:rsidR="00DB2DD1">
        <w:rPr>
          <w:color w:val="FF0000"/>
          <w:sz w:val="26"/>
          <w:szCs w:val="26"/>
        </w:rPr>
        <w:t>.11.2023</w:t>
      </w:r>
      <w:r w:rsidRPr="001C7F37">
        <w:rPr>
          <w:color w:val="FF0000"/>
          <w:sz w:val="26"/>
          <w:szCs w:val="26"/>
        </w:rPr>
        <w:t xml:space="preserve"> в </w:t>
      </w:r>
      <w:r w:rsidR="005A6DC8">
        <w:rPr>
          <w:color w:val="FF0000"/>
          <w:sz w:val="26"/>
          <w:szCs w:val="26"/>
        </w:rPr>
        <w:t>23</w:t>
      </w:r>
      <w:r w:rsidRPr="001C7F37">
        <w:rPr>
          <w:color w:val="FF0000"/>
          <w:sz w:val="26"/>
          <w:szCs w:val="26"/>
        </w:rPr>
        <w:t xml:space="preserve"> час. </w:t>
      </w:r>
      <w:r w:rsidR="005A6DC8">
        <w:rPr>
          <w:color w:val="FF0000"/>
          <w:sz w:val="26"/>
          <w:szCs w:val="26"/>
        </w:rPr>
        <w:t>52</w:t>
      </w:r>
      <w:r w:rsidRPr="001C7F37">
        <w:rPr>
          <w:color w:val="FF0000"/>
          <w:sz w:val="26"/>
          <w:szCs w:val="26"/>
        </w:rPr>
        <w:t xml:space="preserve"> мин.</w:t>
      </w:r>
      <w:r w:rsidRPr="001C7F37">
        <w:rPr>
          <w:sz w:val="26"/>
          <w:szCs w:val="26"/>
        </w:rPr>
        <w:t xml:space="preserve"> не находился по избранному месту про</w:t>
      </w:r>
      <w:r w:rsidRPr="001C7F37">
        <w:rPr>
          <w:sz w:val="26"/>
          <w:szCs w:val="26"/>
        </w:rPr>
        <w:t xml:space="preserve">живания по адресу: </w:t>
      </w:r>
      <w:r w:rsidR="00D3343D">
        <w:rPr>
          <w:sz w:val="26"/>
          <w:szCs w:val="26"/>
        </w:rPr>
        <w:t>*</w:t>
      </w:r>
      <w:r w:rsidRPr="001C7F37">
        <w:rPr>
          <w:color w:val="FF0000"/>
          <w:sz w:val="26"/>
          <w:szCs w:val="26"/>
        </w:rPr>
        <w:t xml:space="preserve"> после 22.00 </w:t>
      </w:r>
      <w:r w:rsidRPr="001C7F37">
        <w:rPr>
          <w:color w:val="FF0000"/>
          <w:sz w:val="26"/>
          <w:szCs w:val="26"/>
        </w:rPr>
        <w:t>час.</w:t>
      </w:r>
      <w:r w:rsidRPr="001C7F37">
        <w:rPr>
          <w:sz w:val="26"/>
          <w:szCs w:val="26"/>
        </w:rPr>
        <w:t>,</w:t>
      </w:r>
      <w:r w:rsidRPr="001C7F37">
        <w:rPr>
          <w:sz w:val="26"/>
          <w:szCs w:val="26"/>
        </w:rPr>
        <w:t xml:space="preserve"> тем самым </w:t>
      </w:r>
      <w:r w:rsidRPr="001C7F37" w:rsidR="00DB2DD1">
        <w:rPr>
          <w:sz w:val="26"/>
          <w:szCs w:val="26"/>
        </w:rPr>
        <w:t>совершил административное</w:t>
      </w:r>
      <w:r w:rsidRPr="001C7F37">
        <w:rPr>
          <w:sz w:val="26"/>
          <w:szCs w:val="26"/>
        </w:rPr>
        <w:t xml:space="preserve"> правонарушени</w:t>
      </w:r>
      <w:r w:rsidRPr="001C7F37" w:rsidR="00DB2DD1">
        <w:rPr>
          <w:sz w:val="26"/>
          <w:szCs w:val="26"/>
        </w:rPr>
        <w:t>е</w:t>
      </w:r>
      <w:r w:rsidRPr="001C7F37">
        <w:rPr>
          <w:sz w:val="26"/>
          <w:szCs w:val="26"/>
        </w:rPr>
        <w:t>, предусмотренного ч. 1 ст.19.24 КоАП РФ.</w:t>
      </w:r>
    </w:p>
    <w:p w:rsidR="00171509" w:rsidRPr="001C7F37" w:rsidP="00171509">
      <w:pPr>
        <w:ind w:left="709" w:firstLine="425"/>
        <w:jc w:val="both"/>
        <w:rPr>
          <w:rFonts w:eastAsia="MS Mincho"/>
          <w:color w:val="FF0000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Марковский О.В. в судебном заседании </w:t>
      </w:r>
      <w:r w:rsidRPr="001C7F37">
        <w:rPr>
          <w:rFonts w:eastAsia="MS Mincho"/>
          <w:color w:val="FF0000"/>
          <w:sz w:val="26"/>
          <w:szCs w:val="26"/>
        </w:rPr>
        <w:t xml:space="preserve">свою вину в совершении административного </w:t>
      </w:r>
      <w:r w:rsidRPr="001C7F37">
        <w:rPr>
          <w:rFonts w:eastAsia="MS Mincho"/>
          <w:color w:val="FF0000"/>
          <w:sz w:val="26"/>
          <w:szCs w:val="26"/>
        </w:rPr>
        <w:t>правонарушения, предусмотренного ч. 1 ст. 19.24 Кодекса Российской Федерации об административных правонарушениях признал полностью.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 В судебном заседании исследованы следующие доказательства, имеющиеся в материалах дела об административном правонарушении: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- протокол об административном правонарушении серии 86 № </w:t>
      </w:r>
      <w:r w:rsidRPr="001C7F37" w:rsidR="00DB2DD1">
        <w:rPr>
          <w:rFonts w:eastAsia="MS Mincho"/>
          <w:sz w:val="26"/>
          <w:szCs w:val="26"/>
        </w:rPr>
        <w:t>241</w:t>
      </w:r>
      <w:r w:rsidR="005A6DC8">
        <w:rPr>
          <w:rFonts w:eastAsia="MS Mincho"/>
          <w:sz w:val="26"/>
          <w:szCs w:val="26"/>
        </w:rPr>
        <w:t>381</w:t>
      </w:r>
      <w:r w:rsidRPr="001C7F37">
        <w:rPr>
          <w:rFonts w:eastAsia="MS Mincho"/>
          <w:sz w:val="26"/>
          <w:szCs w:val="26"/>
        </w:rPr>
        <w:t xml:space="preserve"> от </w:t>
      </w:r>
      <w:r w:rsidRPr="001C7F37" w:rsidR="00DB2DD1">
        <w:rPr>
          <w:rFonts w:eastAsia="MS Mincho"/>
          <w:sz w:val="26"/>
          <w:szCs w:val="26"/>
        </w:rPr>
        <w:t>09.11.2023</w:t>
      </w:r>
      <w:r w:rsidRPr="001C7F37">
        <w:rPr>
          <w:rFonts w:eastAsia="MS Mincho"/>
          <w:sz w:val="26"/>
          <w:szCs w:val="26"/>
        </w:rPr>
        <w:t>;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-рапорты должностного лица УМВД России по г. Нижневартовску, соответствующий обстоятельствам, изложенным в протоколе об административном правонарушении;</w:t>
      </w:r>
    </w:p>
    <w:p w:rsidR="00DB2DD1" w:rsidP="00171509">
      <w:pPr>
        <w:ind w:left="709" w:firstLine="42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- с</w:t>
      </w:r>
      <w:r w:rsidRPr="001C7F37">
        <w:rPr>
          <w:rFonts w:eastAsia="MS Mincho"/>
          <w:sz w:val="26"/>
          <w:szCs w:val="26"/>
        </w:rPr>
        <w:t>ообщение оперативного</w:t>
      </w:r>
      <w:r w:rsidRPr="001C7F37">
        <w:rPr>
          <w:rFonts w:eastAsia="MS Mincho"/>
          <w:sz w:val="26"/>
          <w:szCs w:val="26"/>
        </w:rPr>
        <w:t xml:space="preserve"> дежурного;</w:t>
      </w:r>
    </w:p>
    <w:p w:rsidR="005A6DC8" w:rsidRPr="005A6DC8" w:rsidP="00171509">
      <w:pPr>
        <w:ind w:left="709" w:firstLine="425"/>
        <w:jc w:val="both"/>
        <w:rPr>
          <w:rFonts w:eastAsia="MS Mincho"/>
          <w:color w:val="FF0000"/>
          <w:sz w:val="26"/>
          <w:szCs w:val="26"/>
        </w:rPr>
      </w:pPr>
      <w:r w:rsidRPr="005A6DC8">
        <w:rPr>
          <w:rFonts w:eastAsia="MS Mincho"/>
          <w:color w:val="FF0000"/>
          <w:sz w:val="26"/>
          <w:szCs w:val="26"/>
        </w:rPr>
        <w:t xml:space="preserve">Объяснение </w:t>
      </w:r>
      <w:r w:rsidR="00D3343D">
        <w:rPr>
          <w:rFonts w:eastAsia="MS Mincho"/>
          <w:color w:val="FF0000"/>
          <w:sz w:val="26"/>
          <w:szCs w:val="26"/>
        </w:rPr>
        <w:t>ФИО</w:t>
      </w:r>
      <w:r w:rsidRPr="005A6DC8">
        <w:rPr>
          <w:rFonts w:eastAsia="MS Mincho"/>
          <w:color w:val="FF0000"/>
          <w:sz w:val="26"/>
          <w:szCs w:val="26"/>
        </w:rPr>
        <w:t>.;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справка на физическое лицо.</w:t>
      </w:r>
    </w:p>
    <w:p w:rsidR="00DB2DD1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решения Нижневартовского городского суда Ханты-Мансийского автономного округа - Югры от 31.01.2022, согласно которого Марковскому О.В. установлены ограничения, в том числе: пребыва</w:t>
      </w:r>
      <w:r w:rsidRPr="001C7F37">
        <w:rPr>
          <w:rFonts w:eastAsia="MS Mincho"/>
          <w:sz w:val="26"/>
          <w:szCs w:val="26"/>
        </w:rPr>
        <w:t>ние вне жилого или иного помещения, являющегося местом жительства в период времени с 22:00 до 06:00 часов, за исключением случаев, связанных с работой.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заключения о заведении дела административного надзора;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графика поднадзорного лица;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</w:t>
      </w:r>
      <w:r w:rsidRPr="001C7F37">
        <w:rPr>
          <w:rFonts w:eastAsia="MS Mincho"/>
          <w:sz w:val="26"/>
          <w:szCs w:val="26"/>
        </w:rPr>
        <w:t>ия регистрационного листа;</w:t>
      </w:r>
    </w:p>
    <w:p w:rsidR="00DB2DD1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объяснение Марковского О.В.;</w:t>
      </w:r>
    </w:p>
    <w:p w:rsidR="00DB2DD1" w:rsidP="00DB2DD1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- копия формы 1П,</w:t>
      </w:r>
    </w:p>
    <w:p w:rsidR="005A6DC8" w:rsidRPr="001C7F37" w:rsidP="00DB2DD1">
      <w:pPr>
        <w:ind w:left="709" w:firstLine="42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- Копия адресной справки;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1C7F37" w:rsidR="00DB2DD1">
        <w:rPr>
          <w:rFonts w:eastAsia="MS Mincho"/>
          <w:color w:val="FF0000"/>
          <w:sz w:val="26"/>
          <w:szCs w:val="26"/>
        </w:rPr>
        <w:t>Марковского О.В.</w:t>
      </w:r>
      <w:r w:rsidRPr="001C7F37">
        <w:rPr>
          <w:rFonts w:eastAsia="MS Mincho"/>
          <w:color w:val="FF0000"/>
          <w:sz w:val="26"/>
          <w:szCs w:val="26"/>
        </w:rPr>
        <w:t xml:space="preserve"> </w:t>
      </w:r>
      <w:r w:rsidRPr="001C7F37">
        <w:rPr>
          <w:rFonts w:eastAsia="MS Mincho"/>
          <w:sz w:val="26"/>
          <w:szCs w:val="26"/>
        </w:rPr>
        <w:t xml:space="preserve">в совершении административного правонарушения установленной и </w:t>
      </w:r>
      <w:r w:rsidRPr="001C7F37">
        <w:rPr>
          <w:rFonts w:eastAsia="MS Mincho"/>
          <w:sz w:val="26"/>
          <w:szCs w:val="26"/>
        </w:rPr>
        <w:t xml:space="preserve">квалифицирует его действия по ч.1 ст. 19.24 Кодекса Российской Федерации об административных правонарушениях, то есть несоблюдение лицом, в отношении которого установлены административный надзор, административных ограничений или ограничений, установленных </w:t>
      </w:r>
      <w:r w:rsidRPr="001C7F37">
        <w:rPr>
          <w:rFonts w:eastAsia="MS Mincho"/>
          <w:sz w:val="26"/>
          <w:szCs w:val="26"/>
        </w:rPr>
        <w:t xml:space="preserve">ему судом, в соответствии с федеральным законом, если эти действия не содержат уголовно наказуемого деяния.  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виновного. 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 xml:space="preserve">Смягчающих </w:t>
      </w:r>
      <w:r w:rsidRPr="001C7F37">
        <w:rPr>
          <w:rFonts w:eastAsia="MS Mincho"/>
          <w:sz w:val="26"/>
          <w:szCs w:val="26"/>
        </w:rPr>
        <w:t>административную ответственность обстоятельств по делу не имеется.</w:t>
      </w:r>
      <w:r w:rsidRPr="001C7F37">
        <w:rPr>
          <w:rFonts w:ascii="Courier New" w:hAnsi="Courier New" w:cs="Courier New"/>
          <w:sz w:val="26"/>
          <w:szCs w:val="26"/>
        </w:rPr>
        <w:t xml:space="preserve"> </w:t>
      </w:r>
      <w:r w:rsidRPr="001C7F37">
        <w:rPr>
          <w:rFonts w:eastAsia="MS Mincho"/>
          <w:sz w:val="26"/>
          <w:szCs w:val="26"/>
        </w:rPr>
        <w:t xml:space="preserve"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</w:t>
      </w:r>
      <w:r w:rsidRPr="001C7F37">
        <w:rPr>
          <w:rFonts w:eastAsia="MS Mincho"/>
          <w:sz w:val="26"/>
          <w:szCs w:val="26"/>
        </w:rPr>
        <w:t>совершение однородного административного правонарушения.</w:t>
      </w:r>
    </w:p>
    <w:p w:rsidR="00171509" w:rsidRPr="001C7F37" w:rsidP="00171509">
      <w:pPr>
        <w:ind w:left="709" w:firstLine="425"/>
        <w:jc w:val="both"/>
        <w:rPr>
          <w:rFonts w:eastAsia="MS Mincho"/>
          <w:sz w:val="26"/>
          <w:szCs w:val="26"/>
        </w:rPr>
      </w:pPr>
      <w:r w:rsidRPr="001C7F37">
        <w:rPr>
          <w:rFonts w:eastAsia="MS Mincho"/>
          <w:sz w:val="26"/>
          <w:szCs w:val="26"/>
        </w:rPr>
        <w:t>С учетом характера совершенного административного правонарушения, данных о личности виновного, мировой судья считает возможным достижение целей административного наказания при назначении администрати</w:t>
      </w:r>
      <w:r w:rsidRPr="001C7F37">
        <w:rPr>
          <w:rFonts w:eastAsia="MS Mincho"/>
          <w:sz w:val="26"/>
          <w:szCs w:val="26"/>
        </w:rPr>
        <w:t xml:space="preserve">вного наказания в виде  административного штрафа.       </w:t>
      </w:r>
    </w:p>
    <w:p w:rsidR="001C7F37" w:rsidRPr="001C7F37" w:rsidP="001C7F37">
      <w:pPr>
        <w:tabs>
          <w:tab w:val="left" w:pos="4820"/>
        </w:tabs>
        <w:ind w:left="709" w:firstLine="567"/>
        <w:jc w:val="both"/>
        <w:rPr>
          <w:sz w:val="26"/>
          <w:szCs w:val="26"/>
        </w:rPr>
      </w:pPr>
      <w:r w:rsidRPr="001C7F37">
        <w:rPr>
          <w:sz w:val="26"/>
          <w:szCs w:val="26"/>
        </w:rPr>
        <w:t>Руководствуясь ст.ст. 29.9, 29.10 Кодекса Российской Федерации об административных правонарушениях, мировой судья,</w:t>
      </w:r>
    </w:p>
    <w:p w:rsidR="00171509" w:rsidRPr="001C7F37" w:rsidP="00C15FBF">
      <w:pPr>
        <w:ind w:left="567" w:firstLine="529"/>
        <w:jc w:val="both"/>
        <w:rPr>
          <w:sz w:val="26"/>
          <w:szCs w:val="26"/>
        </w:rPr>
      </w:pPr>
    </w:p>
    <w:p w:rsidR="00C15FBF" w:rsidRPr="001C7F37" w:rsidP="00C15FBF">
      <w:pPr>
        <w:ind w:left="426" w:firstLine="567"/>
        <w:jc w:val="center"/>
        <w:rPr>
          <w:sz w:val="26"/>
          <w:szCs w:val="26"/>
        </w:rPr>
      </w:pPr>
      <w:r w:rsidRPr="001C7F37">
        <w:rPr>
          <w:sz w:val="26"/>
          <w:szCs w:val="26"/>
        </w:rPr>
        <w:t xml:space="preserve">ПОСТАНОВИЛ: </w:t>
      </w:r>
    </w:p>
    <w:p w:rsidR="00DB2DD1" w:rsidRPr="001C7F37" w:rsidP="00C15FBF">
      <w:pPr>
        <w:ind w:left="426" w:firstLine="567"/>
        <w:jc w:val="center"/>
        <w:rPr>
          <w:b/>
          <w:sz w:val="26"/>
          <w:szCs w:val="26"/>
        </w:rPr>
      </w:pPr>
    </w:p>
    <w:p w:rsidR="00C15FBF" w:rsidRPr="001C7F37" w:rsidP="00C15FBF">
      <w:pPr>
        <w:ind w:left="426"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Марковского Олега Вадимовича </w:t>
      </w:r>
      <w:r w:rsidRPr="001C7F3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</w:t>
      </w:r>
      <w:r w:rsidRPr="001C7F37" w:rsidR="001C7F37">
        <w:rPr>
          <w:sz w:val="26"/>
          <w:szCs w:val="26"/>
        </w:rPr>
        <w:t>19.24</w:t>
      </w:r>
      <w:r w:rsidRPr="001C7F37">
        <w:rPr>
          <w:sz w:val="26"/>
          <w:szCs w:val="26"/>
        </w:rPr>
        <w:t xml:space="preserve"> Кодекса РФ об АП, и подвергнуть административному наказанию в виде административного штрафа в </w:t>
      </w:r>
      <w:r w:rsidRPr="001C7F37">
        <w:rPr>
          <w:color w:val="000099"/>
          <w:sz w:val="26"/>
          <w:szCs w:val="26"/>
        </w:rPr>
        <w:t>размере 1 000 (одна тысяча) рублей</w:t>
      </w:r>
      <w:r w:rsidRPr="001C7F37">
        <w:rPr>
          <w:sz w:val="26"/>
          <w:szCs w:val="26"/>
        </w:rPr>
        <w:t xml:space="preserve">. </w:t>
      </w:r>
    </w:p>
    <w:p w:rsidR="00C15FBF" w:rsidRPr="001C7F37" w:rsidP="00C15FBF">
      <w:pPr>
        <w:ind w:left="426" w:firstLine="540"/>
        <w:jc w:val="both"/>
        <w:rPr>
          <w:b/>
          <w:color w:val="000000"/>
          <w:sz w:val="26"/>
          <w:szCs w:val="26"/>
          <w:u w:val="single"/>
        </w:rPr>
      </w:pPr>
      <w:r w:rsidRPr="001C7F37">
        <w:rPr>
          <w:color w:val="006600"/>
          <w:sz w:val="26"/>
          <w:szCs w:val="26"/>
        </w:rPr>
        <w:t xml:space="preserve">Штраф подлежит уплате в УФК </w:t>
      </w:r>
      <w:r w:rsidRPr="001C7F37">
        <w:rPr>
          <w:color w:val="006600"/>
          <w:sz w:val="26"/>
          <w:szCs w:val="26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C7F37">
        <w:rPr>
          <w:color w:val="006600"/>
          <w:sz w:val="26"/>
          <w:szCs w:val="26"/>
          <w:lang w:val="en-US"/>
        </w:rPr>
        <w:t>D</w:t>
      </w:r>
      <w:r w:rsidRPr="001C7F37">
        <w:rPr>
          <w:color w:val="006600"/>
          <w:sz w:val="26"/>
          <w:szCs w:val="26"/>
        </w:rPr>
        <w:t>08080, КПП 860101001, ИНН 8601073664, БИК 007162163, ОКТМО 71875000, банковский счет (ЕКС) 4010281024537000000</w:t>
      </w:r>
      <w:r w:rsidRPr="001C7F37">
        <w:rPr>
          <w:color w:val="006600"/>
          <w:sz w:val="26"/>
          <w:szCs w:val="26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1C7F37">
        <w:rPr>
          <w:color w:val="0D0D0D"/>
          <w:sz w:val="26"/>
          <w:szCs w:val="26"/>
        </w:rPr>
        <w:t xml:space="preserve"> </w:t>
      </w:r>
      <w:r w:rsidRPr="001C7F37">
        <w:rPr>
          <w:color w:val="C00000"/>
          <w:sz w:val="26"/>
          <w:szCs w:val="26"/>
        </w:rPr>
        <w:t xml:space="preserve">КБК </w:t>
      </w:r>
      <w:r w:rsidRPr="001C7F37" w:rsidR="001C7F37">
        <w:rPr>
          <w:color w:val="C00000"/>
          <w:sz w:val="26"/>
          <w:szCs w:val="26"/>
        </w:rPr>
        <w:t>72011601193019000140</w:t>
      </w:r>
      <w:r w:rsidRPr="001C7F37">
        <w:rPr>
          <w:color w:val="FF0000"/>
          <w:sz w:val="26"/>
          <w:szCs w:val="26"/>
        </w:rPr>
        <w:t xml:space="preserve">, </w:t>
      </w:r>
      <w:r w:rsidRPr="001C7F37">
        <w:rPr>
          <w:b/>
          <w:color w:val="000000"/>
          <w:sz w:val="26"/>
          <w:szCs w:val="26"/>
          <w:u w:val="single"/>
        </w:rPr>
        <w:t>идентификатор</w:t>
      </w:r>
      <w:r w:rsidRPr="001C7F37" w:rsidR="001B51CD">
        <w:rPr>
          <w:sz w:val="26"/>
          <w:szCs w:val="26"/>
        </w:rPr>
        <w:t xml:space="preserve"> </w:t>
      </w:r>
      <w:r w:rsidRPr="005A6DC8" w:rsidR="005A6DC8">
        <w:rPr>
          <w:b/>
          <w:color w:val="FF0000"/>
          <w:sz w:val="26"/>
          <w:szCs w:val="26"/>
          <w:u w:val="single"/>
        </w:rPr>
        <w:t>0412365400465000992419109</w:t>
      </w:r>
      <w:r w:rsidRPr="001C7F37">
        <w:rPr>
          <w:b/>
          <w:color w:val="FF0000"/>
          <w:sz w:val="26"/>
          <w:szCs w:val="26"/>
          <w:u w:val="single"/>
        </w:rPr>
        <w:t xml:space="preserve">. </w:t>
      </w:r>
    </w:p>
    <w:p w:rsidR="00C15FBF" w:rsidRPr="001C7F37" w:rsidP="00C15FBF">
      <w:pPr>
        <w:ind w:left="426"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C7F37">
        <w:rPr>
          <w:sz w:val="26"/>
          <w:szCs w:val="26"/>
        </w:rPr>
        <w:t xml:space="preserve">ка рассрочки, предусмотренных </w:t>
      </w:r>
      <w:hyperlink r:id="rId4" w:anchor="sub_315" w:history="1">
        <w:r w:rsidRPr="001C7F37">
          <w:rPr>
            <w:rStyle w:val="Hyperlink"/>
            <w:sz w:val="26"/>
            <w:szCs w:val="26"/>
          </w:rPr>
          <w:t>ст. 31.5</w:t>
        </w:r>
      </w:hyperlink>
      <w:r w:rsidRPr="001C7F37">
        <w:rPr>
          <w:sz w:val="26"/>
          <w:szCs w:val="26"/>
        </w:rPr>
        <w:t xml:space="preserve"> Кодекса РФ об АП.</w:t>
      </w:r>
    </w:p>
    <w:p w:rsidR="00C15FBF" w:rsidRPr="001C7F37" w:rsidP="00AC3337">
      <w:pPr>
        <w:ind w:left="426"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Постановление может быть обжаловано в Нижневартовский городской суд </w:t>
      </w:r>
      <w:r w:rsidRPr="001C7F37">
        <w:rPr>
          <w:sz w:val="26"/>
          <w:szCs w:val="26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1C7F37" w:rsidR="002213B0">
        <w:rPr>
          <w:sz w:val="26"/>
          <w:szCs w:val="26"/>
        </w:rPr>
        <w:t>6</w:t>
      </w:r>
      <w:r w:rsidRPr="001C7F37">
        <w:rPr>
          <w:sz w:val="26"/>
          <w:szCs w:val="26"/>
        </w:rPr>
        <w:t>.</w:t>
      </w:r>
    </w:p>
    <w:p w:rsidR="00C15FBF" w:rsidRPr="001C7F37" w:rsidP="00AC3337">
      <w:pPr>
        <w:ind w:firstLine="540"/>
        <w:jc w:val="both"/>
        <w:rPr>
          <w:sz w:val="26"/>
          <w:szCs w:val="26"/>
        </w:rPr>
      </w:pPr>
      <w:r w:rsidRPr="001C7F37">
        <w:rPr>
          <w:sz w:val="26"/>
          <w:szCs w:val="26"/>
        </w:rPr>
        <w:t xml:space="preserve">      </w:t>
      </w:r>
    </w:p>
    <w:p w:rsidR="00F85271" w:rsidP="00AC3337">
      <w:pPr>
        <w:ind w:firstLine="540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*</w:t>
      </w:r>
    </w:p>
    <w:p w:rsidR="00F85271" w:rsidRPr="001C7F37" w:rsidP="00AC3337">
      <w:pPr>
        <w:ind w:firstLine="540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     Копия верна                                                                                           Е.В. Аксенова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43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72DC5"/>
    <w:rsid w:val="000B1956"/>
    <w:rsid w:val="00103F51"/>
    <w:rsid w:val="00171509"/>
    <w:rsid w:val="001B51CD"/>
    <w:rsid w:val="001C7F37"/>
    <w:rsid w:val="001D422A"/>
    <w:rsid w:val="002213B0"/>
    <w:rsid w:val="0024564B"/>
    <w:rsid w:val="00296472"/>
    <w:rsid w:val="00327505"/>
    <w:rsid w:val="004A457B"/>
    <w:rsid w:val="005A6DC8"/>
    <w:rsid w:val="005F3365"/>
    <w:rsid w:val="00687C1D"/>
    <w:rsid w:val="007A786E"/>
    <w:rsid w:val="007B4E59"/>
    <w:rsid w:val="007B6B2C"/>
    <w:rsid w:val="0082020A"/>
    <w:rsid w:val="00917B7E"/>
    <w:rsid w:val="00A56868"/>
    <w:rsid w:val="00AC3337"/>
    <w:rsid w:val="00AF6468"/>
    <w:rsid w:val="00B05BF2"/>
    <w:rsid w:val="00B24771"/>
    <w:rsid w:val="00B952C1"/>
    <w:rsid w:val="00BE296B"/>
    <w:rsid w:val="00C15FBF"/>
    <w:rsid w:val="00CB0ADA"/>
    <w:rsid w:val="00D12581"/>
    <w:rsid w:val="00D3343D"/>
    <w:rsid w:val="00D97AAE"/>
    <w:rsid w:val="00DB2DD1"/>
    <w:rsid w:val="00DF1C45"/>
    <w:rsid w:val="00EA2100"/>
    <w:rsid w:val="00F018F2"/>
    <w:rsid w:val="00F8527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